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50B" w:rsidRPr="00AD0FF3" w:rsidRDefault="0029050B" w:rsidP="00AD0FF3">
      <w:pPr>
        <w:jc w:val="center"/>
        <w:rPr>
          <w:b/>
          <w:sz w:val="36"/>
        </w:rPr>
      </w:pPr>
      <w:r w:rsidRPr="00AD0FF3">
        <w:rPr>
          <w:b/>
          <w:sz w:val="36"/>
        </w:rPr>
        <w:t>Regulamin Parkingu przy Szkole Podstawowej nr 2 w Jaśle.</w:t>
      </w:r>
    </w:p>
    <w:p w:rsidR="0029050B" w:rsidRDefault="0029050B" w:rsidP="00AD0FF3">
      <w:pPr>
        <w:jc w:val="center"/>
        <w:rPr>
          <w:sz w:val="32"/>
        </w:rPr>
      </w:pPr>
      <w:r w:rsidRPr="0029050B">
        <w:rPr>
          <w:sz w:val="32"/>
        </w:rPr>
        <w:t>§ 1</w:t>
      </w:r>
    </w:p>
    <w:p w:rsidR="0029050B" w:rsidRPr="00AD0FF3" w:rsidRDefault="0029050B" w:rsidP="00AD0FF3">
      <w:pPr>
        <w:pStyle w:val="Akapitzlist"/>
        <w:numPr>
          <w:ilvl w:val="0"/>
          <w:numId w:val="2"/>
        </w:numPr>
        <w:jc w:val="both"/>
        <w:rPr>
          <w:sz w:val="32"/>
        </w:rPr>
      </w:pPr>
      <w:r w:rsidRPr="00AD0FF3">
        <w:rPr>
          <w:sz w:val="32"/>
        </w:rPr>
        <w:t xml:space="preserve">Parking dla samochodów osobowych jest terenem prywatnym szkoły </w:t>
      </w:r>
      <w:r w:rsidR="001B4D01">
        <w:rPr>
          <w:sz w:val="32"/>
        </w:rPr>
        <w:br/>
      </w:r>
      <w:r w:rsidRPr="00AD0FF3">
        <w:rPr>
          <w:sz w:val="32"/>
        </w:rPr>
        <w:t xml:space="preserve">i zarządzany jest przez Dyrektora szkoły </w:t>
      </w:r>
      <w:r w:rsidR="004E4BF1">
        <w:rPr>
          <w:sz w:val="32"/>
        </w:rPr>
        <w:t>i</w:t>
      </w:r>
      <w:bookmarkStart w:id="0" w:name="_GoBack"/>
      <w:bookmarkEnd w:id="0"/>
      <w:r w:rsidRPr="00AD0FF3">
        <w:rPr>
          <w:sz w:val="32"/>
        </w:rPr>
        <w:t xml:space="preserve"> osoby przez niego wyznaczone. </w:t>
      </w:r>
    </w:p>
    <w:p w:rsidR="0029050B" w:rsidRPr="00AD0FF3" w:rsidRDefault="0029050B" w:rsidP="00AD0FF3">
      <w:pPr>
        <w:pStyle w:val="Akapitzlist"/>
        <w:numPr>
          <w:ilvl w:val="0"/>
          <w:numId w:val="2"/>
        </w:numPr>
        <w:jc w:val="both"/>
        <w:rPr>
          <w:sz w:val="32"/>
        </w:rPr>
      </w:pPr>
      <w:r w:rsidRPr="00AD0FF3">
        <w:rPr>
          <w:sz w:val="32"/>
        </w:rPr>
        <w:t xml:space="preserve">Parking jest parkingiem niestrzeżonym. </w:t>
      </w:r>
    </w:p>
    <w:p w:rsidR="0029050B" w:rsidRPr="004E4BF1" w:rsidRDefault="0029050B" w:rsidP="00AD0FF3">
      <w:pPr>
        <w:pStyle w:val="Akapitzlist"/>
        <w:numPr>
          <w:ilvl w:val="0"/>
          <w:numId w:val="2"/>
        </w:numPr>
        <w:jc w:val="both"/>
        <w:rPr>
          <w:b/>
          <w:sz w:val="32"/>
        </w:rPr>
      </w:pPr>
      <w:r w:rsidRPr="004E4BF1">
        <w:rPr>
          <w:b/>
          <w:sz w:val="32"/>
        </w:rPr>
        <w:t>Parking przeznaczony jest dla pracowników szkoły i i</w:t>
      </w:r>
      <w:r w:rsidR="007A7F93" w:rsidRPr="004E4BF1">
        <w:rPr>
          <w:b/>
          <w:sz w:val="32"/>
        </w:rPr>
        <w:t>nnych osób upoważnionych przez D</w:t>
      </w:r>
      <w:r w:rsidRPr="004E4BF1">
        <w:rPr>
          <w:b/>
          <w:sz w:val="32"/>
        </w:rPr>
        <w:t>yrektora Szkoły Podstawowej nr 2</w:t>
      </w:r>
      <w:r w:rsidR="007A7F93" w:rsidRPr="004E4BF1">
        <w:rPr>
          <w:b/>
          <w:sz w:val="32"/>
        </w:rPr>
        <w:t xml:space="preserve"> i</w:t>
      </w:r>
      <w:r w:rsidRPr="004E4BF1">
        <w:rPr>
          <w:b/>
          <w:sz w:val="32"/>
        </w:rPr>
        <w:t xml:space="preserve"> posiadających „Kartę Parkingową” . </w:t>
      </w:r>
    </w:p>
    <w:p w:rsidR="0029050B" w:rsidRPr="00AD0FF3" w:rsidRDefault="0029050B" w:rsidP="00AD0FF3">
      <w:pPr>
        <w:pStyle w:val="Akapitzlist"/>
        <w:numPr>
          <w:ilvl w:val="0"/>
          <w:numId w:val="2"/>
        </w:numPr>
        <w:jc w:val="both"/>
        <w:rPr>
          <w:sz w:val="32"/>
        </w:rPr>
      </w:pPr>
      <w:r w:rsidRPr="00AD0FF3">
        <w:rPr>
          <w:sz w:val="32"/>
        </w:rPr>
        <w:t xml:space="preserve">Każdy użytkownik parkingu poprzez potwierdzenie przyjęcia </w:t>
      </w:r>
      <w:r w:rsidR="001B4D01">
        <w:rPr>
          <w:sz w:val="32"/>
        </w:rPr>
        <w:br/>
      </w:r>
      <w:r w:rsidRPr="00AD0FF3">
        <w:rPr>
          <w:sz w:val="32"/>
        </w:rPr>
        <w:t>Karty Parkingowej oświadcza, że wyraża zgodę na warunki niniejszego Regulaminu i zobowiązuje się do przestrzegania jego postanowień.</w:t>
      </w:r>
    </w:p>
    <w:p w:rsidR="0029050B" w:rsidRDefault="0029050B" w:rsidP="00AD0FF3">
      <w:pPr>
        <w:jc w:val="center"/>
        <w:rPr>
          <w:sz w:val="32"/>
        </w:rPr>
      </w:pPr>
      <w:r w:rsidRPr="0029050B">
        <w:rPr>
          <w:sz w:val="32"/>
        </w:rPr>
        <w:t>§2</w:t>
      </w:r>
    </w:p>
    <w:p w:rsidR="0029050B" w:rsidRPr="00AD0FF3" w:rsidRDefault="0029050B" w:rsidP="00AD0FF3">
      <w:pPr>
        <w:jc w:val="center"/>
        <w:rPr>
          <w:b/>
          <w:sz w:val="32"/>
        </w:rPr>
      </w:pPr>
      <w:r w:rsidRPr="00AD0FF3">
        <w:rPr>
          <w:b/>
          <w:sz w:val="32"/>
        </w:rPr>
        <w:t>Na terenie parkingu obowiązują przepisy:</w:t>
      </w:r>
    </w:p>
    <w:p w:rsidR="0029050B" w:rsidRPr="00AD0FF3" w:rsidRDefault="008577E4" w:rsidP="00AD0FF3">
      <w:pPr>
        <w:pStyle w:val="Akapitzlist"/>
        <w:numPr>
          <w:ilvl w:val="0"/>
          <w:numId w:val="4"/>
        </w:numPr>
        <w:jc w:val="both"/>
        <w:rPr>
          <w:sz w:val="32"/>
        </w:rPr>
      </w:pPr>
      <w:r>
        <w:rPr>
          <w:sz w:val="32"/>
        </w:rPr>
        <w:t>U</w:t>
      </w:r>
      <w:r w:rsidR="0029050B" w:rsidRPr="00AD0FF3">
        <w:rPr>
          <w:sz w:val="32"/>
        </w:rPr>
        <w:t xml:space="preserve">stawy Prawo o ruchu drogowym z dnia 20 czerwca 1997r. (Dz. U. z 2005 r. Nr 108, poz. 908 ze zm.), </w:t>
      </w:r>
    </w:p>
    <w:p w:rsidR="0029050B" w:rsidRPr="00AD0FF3" w:rsidRDefault="004E4BF1" w:rsidP="00AD0FF3">
      <w:pPr>
        <w:pStyle w:val="Akapitzlist"/>
        <w:numPr>
          <w:ilvl w:val="0"/>
          <w:numId w:val="4"/>
        </w:numPr>
        <w:jc w:val="both"/>
        <w:rPr>
          <w:sz w:val="32"/>
        </w:rPr>
      </w:pPr>
      <w:r>
        <w:rPr>
          <w:sz w:val="32"/>
        </w:rPr>
        <w:t>Regulamin Parkingu przy Szkole Podstawowej nr 2 w Jaśle.</w:t>
      </w:r>
    </w:p>
    <w:p w:rsidR="0029050B" w:rsidRDefault="0029050B" w:rsidP="00AD0FF3">
      <w:pPr>
        <w:jc w:val="center"/>
        <w:rPr>
          <w:sz w:val="32"/>
        </w:rPr>
      </w:pPr>
      <w:r w:rsidRPr="0029050B">
        <w:rPr>
          <w:sz w:val="32"/>
        </w:rPr>
        <w:t>§ 3</w:t>
      </w:r>
    </w:p>
    <w:p w:rsidR="0029050B" w:rsidRPr="00AD0FF3" w:rsidRDefault="0029050B" w:rsidP="00AD0FF3">
      <w:pPr>
        <w:pStyle w:val="Akapitzlist"/>
        <w:numPr>
          <w:ilvl w:val="0"/>
          <w:numId w:val="6"/>
        </w:numPr>
        <w:jc w:val="both"/>
        <w:rPr>
          <w:sz w:val="32"/>
        </w:rPr>
      </w:pPr>
      <w:r w:rsidRPr="00AD0FF3">
        <w:rPr>
          <w:sz w:val="32"/>
        </w:rPr>
        <w:t xml:space="preserve">Dokumentem uprawniającym do korzystania z parkingu jest </w:t>
      </w:r>
      <w:r w:rsidR="001B4D01">
        <w:rPr>
          <w:sz w:val="32"/>
        </w:rPr>
        <w:br/>
      </w:r>
      <w:r w:rsidRPr="00AD0FF3">
        <w:rPr>
          <w:sz w:val="32"/>
        </w:rPr>
        <w:t xml:space="preserve">Karta Parkingowa umieszczona w miejscu umożliwiającym identyfikację pojazdu i osoby kierującej (deska rozdzielcza pojazdu). </w:t>
      </w:r>
    </w:p>
    <w:p w:rsidR="0029050B" w:rsidRPr="00AD0FF3" w:rsidRDefault="0029050B" w:rsidP="00AD0FF3">
      <w:pPr>
        <w:pStyle w:val="Akapitzlist"/>
        <w:numPr>
          <w:ilvl w:val="0"/>
          <w:numId w:val="6"/>
        </w:numPr>
        <w:jc w:val="both"/>
        <w:rPr>
          <w:sz w:val="32"/>
        </w:rPr>
      </w:pPr>
      <w:r w:rsidRPr="00AD0FF3">
        <w:rPr>
          <w:sz w:val="32"/>
        </w:rPr>
        <w:t xml:space="preserve">Karty parkingowe wydawane są na okres 1 roku szkolnego, </w:t>
      </w:r>
      <w:r w:rsidR="00AD0FF3" w:rsidRPr="00AD0FF3">
        <w:rPr>
          <w:sz w:val="32"/>
        </w:rPr>
        <w:br/>
      </w:r>
      <w:r w:rsidRPr="00AD0FF3">
        <w:rPr>
          <w:sz w:val="32"/>
        </w:rPr>
        <w:t xml:space="preserve">tj. od dnia 1 września do dnia 30 czerwca roku następnego. </w:t>
      </w:r>
    </w:p>
    <w:p w:rsidR="0029050B" w:rsidRDefault="0029050B" w:rsidP="00AD0FF3">
      <w:pPr>
        <w:jc w:val="center"/>
        <w:rPr>
          <w:sz w:val="32"/>
        </w:rPr>
      </w:pPr>
      <w:r w:rsidRPr="0029050B">
        <w:rPr>
          <w:sz w:val="32"/>
        </w:rPr>
        <w:t>§ 4</w:t>
      </w:r>
    </w:p>
    <w:p w:rsidR="0029050B" w:rsidRPr="00AD0FF3" w:rsidRDefault="0029050B" w:rsidP="00AD0FF3">
      <w:pPr>
        <w:pStyle w:val="Akapitzlist"/>
        <w:numPr>
          <w:ilvl w:val="0"/>
          <w:numId w:val="8"/>
        </w:numPr>
        <w:jc w:val="both"/>
        <w:rPr>
          <w:sz w:val="32"/>
        </w:rPr>
      </w:pPr>
      <w:r w:rsidRPr="00AD0FF3">
        <w:rPr>
          <w:sz w:val="32"/>
        </w:rPr>
        <w:t xml:space="preserve">Użytkownik we własnym zakresie zabezpiecza swój pojazd przed kradzieżą. </w:t>
      </w:r>
    </w:p>
    <w:p w:rsidR="0029050B" w:rsidRPr="00AD0FF3" w:rsidRDefault="0029050B" w:rsidP="00AD0FF3">
      <w:pPr>
        <w:pStyle w:val="Akapitzlist"/>
        <w:numPr>
          <w:ilvl w:val="0"/>
          <w:numId w:val="8"/>
        </w:numPr>
        <w:jc w:val="both"/>
        <w:rPr>
          <w:sz w:val="32"/>
        </w:rPr>
      </w:pPr>
      <w:r w:rsidRPr="00AD0FF3">
        <w:rPr>
          <w:sz w:val="32"/>
        </w:rPr>
        <w:t xml:space="preserve">Zarządca nie ponosi odpowiedzialności za jakiekolwiek szkody powstałe </w:t>
      </w:r>
      <w:r w:rsidR="00AD0FF3">
        <w:rPr>
          <w:sz w:val="32"/>
        </w:rPr>
        <w:br/>
      </w:r>
      <w:r w:rsidRPr="00AD0FF3">
        <w:rPr>
          <w:sz w:val="32"/>
        </w:rPr>
        <w:t xml:space="preserve">w wyniku działania sił przyrody (powódź, gradobicie, huragan, piorun), kradzieży (włamania, rozboju itp.), zniszczenia lub uszkodzenia pojazdów znajdujących się na terenie  parkingu, jak również rzeczy w nich pozostawionych lub stanowiących ich wyposażenie. </w:t>
      </w:r>
    </w:p>
    <w:p w:rsidR="0029050B" w:rsidRPr="00AD0FF3" w:rsidRDefault="0029050B" w:rsidP="00AD0FF3">
      <w:pPr>
        <w:pStyle w:val="Akapitzlist"/>
        <w:numPr>
          <w:ilvl w:val="0"/>
          <w:numId w:val="8"/>
        </w:numPr>
        <w:jc w:val="both"/>
        <w:rPr>
          <w:sz w:val="32"/>
        </w:rPr>
      </w:pPr>
      <w:r w:rsidRPr="00AD0FF3">
        <w:rPr>
          <w:sz w:val="32"/>
        </w:rPr>
        <w:t xml:space="preserve">Wyłącza się odpowiedzialność Zarządcy z tytułu szkód komunikacyjnych </w:t>
      </w:r>
      <w:r w:rsidR="00AD0FF3">
        <w:rPr>
          <w:sz w:val="32"/>
        </w:rPr>
        <w:br/>
      </w:r>
      <w:r w:rsidRPr="00AD0FF3">
        <w:rPr>
          <w:sz w:val="32"/>
        </w:rPr>
        <w:t xml:space="preserve">i parkingowych dotyczących pojazdów i osób korzystających z parkingu. </w:t>
      </w:r>
    </w:p>
    <w:p w:rsidR="004E4BF1" w:rsidRDefault="004E4BF1" w:rsidP="00AD0FF3">
      <w:pPr>
        <w:jc w:val="center"/>
        <w:rPr>
          <w:sz w:val="32"/>
        </w:rPr>
      </w:pPr>
    </w:p>
    <w:p w:rsidR="0029050B" w:rsidRDefault="0029050B" w:rsidP="00AD0FF3">
      <w:pPr>
        <w:jc w:val="center"/>
        <w:rPr>
          <w:sz w:val="32"/>
        </w:rPr>
      </w:pPr>
      <w:r w:rsidRPr="0029050B">
        <w:rPr>
          <w:sz w:val="32"/>
        </w:rPr>
        <w:t>§ 5</w:t>
      </w:r>
    </w:p>
    <w:p w:rsidR="0029050B" w:rsidRPr="00AD0FF3" w:rsidRDefault="0029050B" w:rsidP="00AD0FF3">
      <w:pPr>
        <w:pStyle w:val="Akapitzlist"/>
        <w:numPr>
          <w:ilvl w:val="0"/>
          <w:numId w:val="10"/>
        </w:numPr>
        <w:jc w:val="both"/>
        <w:rPr>
          <w:sz w:val="32"/>
        </w:rPr>
      </w:pPr>
      <w:r w:rsidRPr="00AD0FF3">
        <w:rPr>
          <w:sz w:val="32"/>
        </w:rPr>
        <w:lastRenderedPageBreak/>
        <w:t xml:space="preserve">Zabronione jest parkowanie pojazdów poza miejscami wyznaczonymi </w:t>
      </w:r>
      <w:r w:rsidR="001B4D01">
        <w:rPr>
          <w:sz w:val="32"/>
        </w:rPr>
        <w:br/>
      </w:r>
      <w:r w:rsidRPr="00AD0FF3">
        <w:rPr>
          <w:sz w:val="32"/>
        </w:rPr>
        <w:t xml:space="preserve">do parkowania, blokujące inne pojazdy, wjazd na parking lub zastawianie dróg ewakuacyjnych. </w:t>
      </w:r>
    </w:p>
    <w:p w:rsidR="0029050B" w:rsidRPr="00AD0FF3" w:rsidRDefault="0029050B" w:rsidP="00AD0FF3">
      <w:pPr>
        <w:pStyle w:val="Akapitzlist"/>
        <w:numPr>
          <w:ilvl w:val="0"/>
          <w:numId w:val="10"/>
        </w:numPr>
        <w:jc w:val="both"/>
        <w:rPr>
          <w:sz w:val="32"/>
        </w:rPr>
      </w:pPr>
      <w:r w:rsidRPr="00AD0FF3">
        <w:rPr>
          <w:sz w:val="32"/>
        </w:rPr>
        <w:t xml:space="preserve">W czasie postoju na miejscu parkingowym zabronione jest pozostawianie w pojeździe dzieci i zwierząt. </w:t>
      </w:r>
    </w:p>
    <w:p w:rsidR="0029050B" w:rsidRPr="00AD0FF3" w:rsidRDefault="0029050B" w:rsidP="00AD0FF3">
      <w:pPr>
        <w:pStyle w:val="Akapitzlist"/>
        <w:numPr>
          <w:ilvl w:val="0"/>
          <w:numId w:val="10"/>
        </w:numPr>
        <w:jc w:val="both"/>
        <w:rPr>
          <w:sz w:val="32"/>
        </w:rPr>
      </w:pPr>
      <w:r w:rsidRPr="00AD0FF3">
        <w:rPr>
          <w:sz w:val="32"/>
        </w:rPr>
        <w:t xml:space="preserve">Na parkingu obowiązuje ograniczenie prędkości do 5 km/h. </w:t>
      </w:r>
    </w:p>
    <w:p w:rsidR="0029050B" w:rsidRPr="00AD0FF3" w:rsidRDefault="0029050B" w:rsidP="00AD0FF3">
      <w:pPr>
        <w:pStyle w:val="Akapitzlist"/>
        <w:numPr>
          <w:ilvl w:val="0"/>
          <w:numId w:val="10"/>
        </w:numPr>
        <w:jc w:val="both"/>
        <w:rPr>
          <w:sz w:val="32"/>
        </w:rPr>
      </w:pPr>
      <w:r w:rsidRPr="00AD0FF3">
        <w:rPr>
          <w:sz w:val="32"/>
        </w:rPr>
        <w:t xml:space="preserve">Przy wjeździe na parking pierwszeństwo mają pojazdy wyjeżdżające </w:t>
      </w:r>
      <w:r w:rsidR="00AD0FF3">
        <w:rPr>
          <w:sz w:val="32"/>
        </w:rPr>
        <w:br/>
      </w:r>
      <w:r w:rsidRPr="00AD0FF3">
        <w:rPr>
          <w:sz w:val="32"/>
        </w:rPr>
        <w:t xml:space="preserve">z parkingu. </w:t>
      </w:r>
    </w:p>
    <w:p w:rsidR="0029050B" w:rsidRPr="00AD0FF3" w:rsidRDefault="0029050B" w:rsidP="00AD0FF3">
      <w:pPr>
        <w:pStyle w:val="Akapitzlist"/>
        <w:numPr>
          <w:ilvl w:val="0"/>
          <w:numId w:val="10"/>
        </w:numPr>
        <w:jc w:val="both"/>
        <w:rPr>
          <w:sz w:val="32"/>
        </w:rPr>
      </w:pPr>
      <w:r w:rsidRPr="00AD0FF3">
        <w:rPr>
          <w:sz w:val="32"/>
        </w:rPr>
        <w:t xml:space="preserve">Pojazd po ustawieniu na miejscu parkingowym powinien być unieruchomiony, mieć wyłączony zapłon, światła, zamknięte okna, drzwi oraz bagażnik. </w:t>
      </w:r>
    </w:p>
    <w:p w:rsidR="0029050B" w:rsidRPr="00AD0FF3" w:rsidRDefault="0029050B" w:rsidP="00AD0FF3">
      <w:pPr>
        <w:pStyle w:val="Akapitzlist"/>
        <w:numPr>
          <w:ilvl w:val="0"/>
          <w:numId w:val="10"/>
        </w:numPr>
        <w:jc w:val="both"/>
        <w:rPr>
          <w:sz w:val="32"/>
        </w:rPr>
      </w:pPr>
      <w:r w:rsidRPr="00AD0FF3">
        <w:rPr>
          <w:sz w:val="32"/>
        </w:rPr>
        <w:t xml:space="preserve">Użytkownik ponosi odpowiedzialność za wszelkie szkody spowodowane przez pojazd lub powstałe w związku z korzystaniem z miejsca parkingowego, w szczególności z tytułu zanieczyszczenia powierzchni parkingu na skutek wycieku płynów z pojazdu (wyciek oleju, płynu hamulcowego, płynu chłodniczego itp.) lub zniszczenia roślinności na terenie szkoły. </w:t>
      </w:r>
    </w:p>
    <w:p w:rsidR="0029050B" w:rsidRPr="00AD0FF3" w:rsidRDefault="0029050B" w:rsidP="00AD0FF3">
      <w:pPr>
        <w:pStyle w:val="Akapitzlist"/>
        <w:numPr>
          <w:ilvl w:val="0"/>
          <w:numId w:val="10"/>
        </w:numPr>
        <w:jc w:val="both"/>
        <w:rPr>
          <w:sz w:val="32"/>
        </w:rPr>
      </w:pPr>
      <w:r w:rsidRPr="001B4D01">
        <w:rPr>
          <w:b/>
          <w:sz w:val="32"/>
        </w:rPr>
        <w:t>Obowiązuje bezwzględny zakaz wjazdu</w:t>
      </w:r>
      <w:r w:rsidRPr="00AD0FF3">
        <w:rPr>
          <w:sz w:val="32"/>
        </w:rPr>
        <w:t xml:space="preserve">: </w:t>
      </w:r>
    </w:p>
    <w:p w:rsidR="008577E4" w:rsidRDefault="0029050B" w:rsidP="008577E4">
      <w:pPr>
        <w:pStyle w:val="Akapitzlist"/>
        <w:numPr>
          <w:ilvl w:val="1"/>
          <w:numId w:val="10"/>
        </w:numPr>
        <w:jc w:val="both"/>
        <w:rPr>
          <w:sz w:val="32"/>
        </w:rPr>
      </w:pPr>
      <w:r w:rsidRPr="008577E4">
        <w:rPr>
          <w:sz w:val="32"/>
        </w:rPr>
        <w:t>pojazdów przewożących materiały łatwopalne, żrące, wybuchowe oraz inne podobne materiały i substancje mogące stworzyć zagrożenie dla osób i mienia,</w:t>
      </w:r>
    </w:p>
    <w:p w:rsidR="008577E4" w:rsidRDefault="0029050B" w:rsidP="008577E4">
      <w:pPr>
        <w:pStyle w:val="Akapitzlist"/>
        <w:numPr>
          <w:ilvl w:val="1"/>
          <w:numId w:val="10"/>
        </w:numPr>
        <w:jc w:val="both"/>
        <w:rPr>
          <w:sz w:val="32"/>
        </w:rPr>
      </w:pPr>
      <w:r w:rsidRPr="008577E4">
        <w:rPr>
          <w:sz w:val="32"/>
        </w:rPr>
        <w:t xml:space="preserve">pojazdów pełniących funkcje obwoźnych sklepów, jeśli ich celem byłoby prowadzenie działalności handlowej na parkingu, </w:t>
      </w:r>
    </w:p>
    <w:p w:rsidR="0029050B" w:rsidRPr="008577E4" w:rsidRDefault="0029050B" w:rsidP="008577E4">
      <w:pPr>
        <w:pStyle w:val="Akapitzlist"/>
        <w:numPr>
          <w:ilvl w:val="1"/>
          <w:numId w:val="10"/>
        </w:numPr>
        <w:jc w:val="both"/>
        <w:rPr>
          <w:sz w:val="32"/>
        </w:rPr>
      </w:pPr>
      <w:r w:rsidRPr="008577E4">
        <w:rPr>
          <w:sz w:val="32"/>
        </w:rPr>
        <w:t>samochodów ciężarowych (z wyłączeniem pojazdów obsługi szkoły).</w:t>
      </w:r>
    </w:p>
    <w:p w:rsidR="0029050B" w:rsidRPr="001B4D01" w:rsidRDefault="0029050B" w:rsidP="001B4D01">
      <w:pPr>
        <w:pStyle w:val="Akapitzlist"/>
        <w:numPr>
          <w:ilvl w:val="0"/>
          <w:numId w:val="10"/>
        </w:numPr>
        <w:jc w:val="both"/>
        <w:rPr>
          <w:sz w:val="32"/>
        </w:rPr>
      </w:pPr>
      <w:r w:rsidRPr="001B4D01">
        <w:rPr>
          <w:b/>
          <w:sz w:val="32"/>
        </w:rPr>
        <w:t>Na terenie parkingu zabronione jest</w:t>
      </w:r>
      <w:r w:rsidRPr="001B4D01">
        <w:rPr>
          <w:sz w:val="32"/>
        </w:rPr>
        <w:t xml:space="preserve">: </w:t>
      </w:r>
    </w:p>
    <w:p w:rsidR="0029050B" w:rsidRPr="001B4D01" w:rsidRDefault="0029050B" w:rsidP="001B4D01">
      <w:pPr>
        <w:pStyle w:val="Akapitzlist"/>
        <w:numPr>
          <w:ilvl w:val="0"/>
          <w:numId w:val="15"/>
        </w:numPr>
        <w:jc w:val="both"/>
        <w:rPr>
          <w:sz w:val="32"/>
        </w:rPr>
      </w:pPr>
      <w:r w:rsidRPr="001B4D01">
        <w:rPr>
          <w:sz w:val="32"/>
        </w:rPr>
        <w:t>palenie tytoniu,</w:t>
      </w:r>
    </w:p>
    <w:p w:rsidR="0029050B" w:rsidRPr="001B4D01" w:rsidRDefault="0029050B" w:rsidP="001B4D01">
      <w:pPr>
        <w:pStyle w:val="Akapitzlist"/>
        <w:numPr>
          <w:ilvl w:val="0"/>
          <w:numId w:val="15"/>
        </w:numPr>
        <w:jc w:val="both"/>
        <w:rPr>
          <w:sz w:val="32"/>
        </w:rPr>
      </w:pPr>
      <w:r w:rsidRPr="001B4D01">
        <w:rPr>
          <w:sz w:val="32"/>
        </w:rPr>
        <w:t xml:space="preserve">spożywanie alkoholu, </w:t>
      </w:r>
    </w:p>
    <w:p w:rsidR="0029050B" w:rsidRPr="001B4D01" w:rsidRDefault="0029050B" w:rsidP="001B4D01">
      <w:pPr>
        <w:pStyle w:val="Akapitzlist"/>
        <w:numPr>
          <w:ilvl w:val="0"/>
          <w:numId w:val="15"/>
        </w:numPr>
        <w:jc w:val="both"/>
        <w:rPr>
          <w:sz w:val="32"/>
        </w:rPr>
      </w:pPr>
      <w:r w:rsidRPr="001B4D01">
        <w:rPr>
          <w:sz w:val="32"/>
        </w:rPr>
        <w:t xml:space="preserve">zaśmiecanie, </w:t>
      </w:r>
    </w:p>
    <w:p w:rsidR="0029050B" w:rsidRPr="001B4D01" w:rsidRDefault="0029050B" w:rsidP="001B4D01">
      <w:pPr>
        <w:pStyle w:val="Akapitzlist"/>
        <w:numPr>
          <w:ilvl w:val="0"/>
          <w:numId w:val="15"/>
        </w:numPr>
        <w:jc w:val="both"/>
        <w:rPr>
          <w:sz w:val="32"/>
        </w:rPr>
      </w:pPr>
      <w:r w:rsidRPr="001B4D01">
        <w:rPr>
          <w:sz w:val="32"/>
        </w:rPr>
        <w:t>działanie niezgodne z przepisami bhp i p</w:t>
      </w:r>
      <w:r w:rsidR="001B4D01">
        <w:rPr>
          <w:sz w:val="32"/>
        </w:rPr>
        <w:t>.</w:t>
      </w:r>
      <w:r w:rsidRPr="001B4D01">
        <w:rPr>
          <w:sz w:val="32"/>
        </w:rPr>
        <w:t xml:space="preserve">poż, </w:t>
      </w:r>
    </w:p>
    <w:p w:rsidR="0029050B" w:rsidRPr="001B4D01" w:rsidRDefault="0029050B" w:rsidP="001B4D01">
      <w:pPr>
        <w:pStyle w:val="Akapitzlist"/>
        <w:numPr>
          <w:ilvl w:val="0"/>
          <w:numId w:val="15"/>
        </w:numPr>
        <w:jc w:val="both"/>
        <w:rPr>
          <w:sz w:val="32"/>
        </w:rPr>
      </w:pPr>
      <w:r w:rsidRPr="001B4D01">
        <w:rPr>
          <w:sz w:val="32"/>
        </w:rPr>
        <w:t xml:space="preserve">zachowanie sprzeczne z zasadami współżycia społecznego lub zakłócające korzystanie z parkingu. </w:t>
      </w:r>
    </w:p>
    <w:p w:rsidR="0029050B" w:rsidRDefault="0029050B" w:rsidP="001B4D01">
      <w:pPr>
        <w:pStyle w:val="Akapitzlist"/>
        <w:numPr>
          <w:ilvl w:val="0"/>
          <w:numId w:val="10"/>
        </w:numPr>
        <w:jc w:val="both"/>
        <w:rPr>
          <w:sz w:val="32"/>
        </w:rPr>
      </w:pPr>
      <w:r w:rsidRPr="001B4D01">
        <w:rPr>
          <w:sz w:val="32"/>
        </w:rPr>
        <w:t>Parking jest monitorowany przez system kamer.</w:t>
      </w:r>
    </w:p>
    <w:p w:rsidR="001B4D01" w:rsidRDefault="001B4D01" w:rsidP="001B4D01">
      <w:pPr>
        <w:pStyle w:val="Akapitzlist"/>
        <w:numPr>
          <w:ilvl w:val="0"/>
          <w:numId w:val="10"/>
        </w:numPr>
        <w:jc w:val="both"/>
        <w:rPr>
          <w:b/>
          <w:sz w:val="32"/>
          <w:u w:val="single"/>
        </w:rPr>
      </w:pPr>
      <w:r w:rsidRPr="00CA6533">
        <w:rPr>
          <w:b/>
          <w:sz w:val="32"/>
          <w:u w:val="single"/>
        </w:rPr>
        <w:t>Wjazd bez zezwolenia i pozostawienie samochodu grozi odholowaniem na koszt właściciela.</w:t>
      </w:r>
    </w:p>
    <w:p w:rsidR="004E4BF1" w:rsidRPr="00CA6533" w:rsidRDefault="004E4BF1" w:rsidP="001B4D01">
      <w:pPr>
        <w:pStyle w:val="Akapitzlist"/>
        <w:numPr>
          <w:ilvl w:val="0"/>
          <w:numId w:val="10"/>
        </w:numPr>
        <w:jc w:val="both"/>
        <w:rPr>
          <w:b/>
          <w:sz w:val="32"/>
          <w:u w:val="single"/>
        </w:rPr>
      </w:pPr>
      <w:r>
        <w:rPr>
          <w:b/>
          <w:sz w:val="32"/>
          <w:u w:val="single"/>
        </w:rPr>
        <w:t>W przypadku nieprzestrzegania zapisów Zarządca zastrzega sobie</w:t>
      </w:r>
      <w:r w:rsidRPr="004E4BF1">
        <w:rPr>
          <w:b/>
          <w:sz w:val="32"/>
          <w:u w:val="single"/>
        </w:rPr>
        <w:t xml:space="preserve"> </w:t>
      </w:r>
      <w:r>
        <w:rPr>
          <w:b/>
          <w:sz w:val="32"/>
          <w:u w:val="single"/>
        </w:rPr>
        <w:t>prawo</w:t>
      </w:r>
      <w:r>
        <w:rPr>
          <w:b/>
          <w:sz w:val="32"/>
          <w:u w:val="single"/>
        </w:rPr>
        <w:t xml:space="preserve"> do wezwania funkcjonariuszy Policji lub Straży Miejskiej .</w:t>
      </w:r>
    </w:p>
    <w:sectPr w:rsidR="004E4BF1" w:rsidRPr="00CA6533" w:rsidSect="001B4D01">
      <w:pgSz w:w="11906" w:h="16838"/>
      <w:pgMar w:top="568" w:right="707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D31B4"/>
    <w:multiLevelType w:val="hybridMultilevel"/>
    <w:tmpl w:val="F9C6D686"/>
    <w:lvl w:ilvl="0" w:tplc="F71EFD0A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A45257C0">
      <w:start w:val="1"/>
      <w:numFmt w:val="lowerLetter"/>
      <w:lvlText w:val="%2."/>
      <w:lvlJc w:val="left"/>
      <w:pPr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F67A5"/>
    <w:multiLevelType w:val="hybridMultilevel"/>
    <w:tmpl w:val="C3701D1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D26EC"/>
    <w:multiLevelType w:val="hybridMultilevel"/>
    <w:tmpl w:val="B99C4CE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800C5"/>
    <w:multiLevelType w:val="hybridMultilevel"/>
    <w:tmpl w:val="499EA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817AA"/>
    <w:multiLevelType w:val="hybridMultilevel"/>
    <w:tmpl w:val="048A6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052BE"/>
    <w:multiLevelType w:val="hybridMultilevel"/>
    <w:tmpl w:val="F7A2CA76"/>
    <w:lvl w:ilvl="0" w:tplc="2124DC6E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676176"/>
    <w:multiLevelType w:val="hybridMultilevel"/>
    <w:tmpl w:val="30DCDC22"/>
    <w:lvl w:ilvl="0" w:tplc="27A08F8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433F78"/>
    <w:multiLevelType w:val="hybridMultilevel"/>
    <w:tmpl w:val="49E8BDCE"/>
    <w:lvl w:ilvl="0" w:tplc="04150019">
      <w:start w:val="1"/>
      <w:numFmt w:val="lowerLetter"/>
      <w:lvlText w:val="%1."/>
      <w:lvlJc w:val="left"/>
      <w:pPr>
        <w:ind w:left="795" w:hanging="360"/>
      </w:pPr>
    </w:lvl>
    <w:lvl w:ilvl="1" w:tplc="04150019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>
      <w:start w:val="1"/>
      <w:numFmt w:val="lowerLetter"/>
      <w:lvlText w:val="%5."/>
      <w:lvlJc w:val="left"/>
      <w:pPr>
        <w:ind w:left="3675" w:hanging="360"/>
      </w:pPr>
    </w:lvl>
    <w:lvl w:ilvl="5" w:tplc="0415001B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51591024"/>
    <w:multiLevelType w:val="hybridMultilevel"/>
    <w:tmpl w:val="B358E648"/>
    <w:lvl w:ilvl="0" w:tplc="27A08F8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093A68"/>
    <w:multiLevelType w:val="hybridMultilevel"/>
    <w:tmpl w:val="BB56886A"/>
    <w:lvl w:ilvl="0" w:tplc="2124DC6E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3C523D"/>
    <w:multiLevelType w:val="hybridMultilevel"/>
    <w:tmpl w:val="0240B0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972CF9"/>
    <w:multiLevelType w:val="hybridMultilevel"/>
    <w:tmpl w:val="066E29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6319E5"/>
    <w:multiLevelType w:val="hybridMultilevel"/>
    <w:tmpl w:val="1BB2D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336D6B"/>
    <w:multiLevelType w:val="hybridMultilevel"/>
    <w:tmpl w:val="D74071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371AC9"/>
    <w:multiLevelType w:val="hybridMultilevel"/>
    <w:tmpl w:val="74124976"/>
    <w:lvl w:ilvl="0" w:tplc="04150019">
      <w:start w:val="1"/>
      <w:numFmt w:val="lowerLetter"/>
      <w:lvlText w:val="%1.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 w15:restartNumberingAfterBreak="0">
    <w:nsid w:val="7C260CD1"/>
    <w:multiLevelType w:val="hybridMultilevel"/>
    <w:tmpl w:val="940ADF38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10"/>
  </w:num>
  <w:num w:numId="7">
    <w:abstractNumId w:val="13"/>
  </w:num>
  <w:num w:numId="8">
    <w:abstractNumId w:val="6"/>
  </w:num>
  <w:num w:numId="9">
    <w:abstractNumId w:val="8"/>
  </w:num>
  <w:num w:numId="10">
    <w:abstractNumId w:val="0"/>
  </w:num>
  <w:num w:numId="11">
    <w:abstractNumId w:val="1"/>
  </w:num>
  <w:num w:numId="12">
    <w:abstractNumId w:val="7"/>
  </w:num>
  <w:num w:numId="13">
    <w:abstractNumId w:val="2"/>
  </w:num>
  <w:num w:numId="14">
    <w:abstractNumId w:val="11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50B"/>
    <w:rsid w:val="00094C34"/>
    <w:rsid w:val="000D214F"/>
    <w:rsid w:val="000E09CA"/>
    <w:rsid w:val="001B4D01"/>
    <w:rsid w:val="0029050B"/>
    <w:rsid w:val="00386D2C"/>
    <w:rsid w:val="004E4BF1"/>
    <w:rsid w:val="00541479"/>
    <w:rsid w:val="005C4BF2"/>
    <w:rsid w:val="007A7F93"/>
    <w:rsid w:val="007D5449"/>
    <w:rsid w:val="008577E4"/>
    <w:rsid w:val="0087232A"/>
    <w:rsid w:val="00AD0FF3"/>
    <w:rsid w:val="00BA3C77"/>
    <w:rsid w:val="00CA6533"/>
    <w:rsid w:val="00DB2F7F"/>
    <w:rsid w:val="00DE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1A26E"/>
  <w15:docId w15:val="{B29D21E0-9127-4118-BB32-D9C48B113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21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0F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jolmenik001@outlook.com</cp:lastModifiedBy>
  <cp:revision>2</cp:revision>
  <dcterms:created xsi:type="dcterms:W3CDTF">2024-05-08T20:08:00Z</dcterms:created>
  <dcterms:modified xsi:type="dcterms:W3CDTF">2024-05-08T20:08:00Z</dcterms:modified>
</cp:coreProperties>
</file>